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青州市黄楼街道办事处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2022年政府信息公开工作年度报告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2022年，黄楼街道严格按照《中华人民共和国政府信息公开条例》等相关文件要求，坚持为人民服务的宗旨，围绕重点工作，依法主动公开，及时回应社会关切，努力构造阳光型、服务型、科学型政府。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（一）主动公开方面。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Calibri"/>
          <w:sz w:val="32"/>
          <w:szCs w:val="32"/>
          <w:lang w:val="en-US" w:eastAsia="zh-CN"/>
        </w:rPr>
        <w:t>截至2022年12月31日我街道主动公开政府信息61条，其中通知公告公示1条，机制建设7条，机构职能4条，镇街工作信息10条，基层政务公开目录34条。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（二）依申请公开工作方面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2022年我单位收到1条政府信息公开申请，与去年相比有所增加，已按规定程序完成办理、答复。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（三）政府信息管理方面。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完善信息公开管理流程。建立政府信息公开工作全流程审核、审签管理机制，最大限度保证公开内容经得起审查。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严格按照《保密法》《政府信息公开条例》和市政府要求,建立健全政府信息发布的保密审查机制,全年未发生在政府信息公开过程中公布涉密文件和泄密的情况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政府信息公开平台建设情况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充分发挥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微信公众号、视频号平台作用，将日常工作以图文及短视频的方式进行实时公开，并充分发挥其宣传功能，及时发布告知政府重要通知或提醒。通过新媒体平台的建设运营，拉近与群众之间的距离，及时回应群众关切，正面引导舆论氛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（五）监督保障方面。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街道办事处主动配合区政府考核、监督，积极引导民众参与监督，开设网站、信函、热线等多种渠道接受群众的监督与建议，对出现的问题进行责任追究，及时整改答复。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800" w:firstLineChars="25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成立由办事处主任为组长，专职副书记为副组长，党工委委员为成员的政务公开工作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领导小组，并根据领导分工变化及时做出调整。领导小组办公室设在党政办，配备专职工作人员1名，具体负责信息公开工作。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800" w:firstLineChars="250"/>
        <w:textAlignment w:val="auto"/>
        <w:rPr>
          <w:rFonts w:hint="default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本年度共开展政务公开专题培训两次，对全体工作人员进行业务培训，提高工作人员的政务公开工作水平。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240" w:lineRule="auto"/>
        <w:ind w:left="420" w:leftChars="0" w:right="0" w:rightChars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734050" cy="2950845"/>
            <wp:effectExtent l="0" t="0" r="0" b="1905"/>
            <wp:docPr id="3" name="图片 3" descr="167488785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4887852429"/>
                    <pic:cNvPicPr>
                      <a:picLocks noChangeAspect="1"/>
                    </pic:cNvPicPr>
                  </pic:nvPicPr>
                  <pic:blipFill>
                    <a:blip r:embed="rId4"/>
                    <a:srcRect l="419" b="106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320" w:firstLineChars="10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10175" cy="6400800"/>
            <wp:effectExtent l="0" t="0" r="9525" b="0"/>
            <wp:docPr id="1" name="图片 1" descr="微信截图_20230129100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301291004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758180" cy="1203325"/>
            <wp:effectExtent l="0" t="0" r="13970" b="15875"/>
            <wp:docPr id="8" name="图片 8" descr="16748891882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7488918829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黑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（一）202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年问题整改情况。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强化队伍建设，深化公开意识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。建立一支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高素质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的政府信息公开工作人员队伍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不定期开展自查自纠。二是深化政民互动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及时更新发布信息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。进一步畅通对外宣传窗口和政务公开主渠道，积极利用信息化手段丰富政府信息服务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形式。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年度通过微信公众号刊发稿件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黑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（二）202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年存在的主要问题。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Chars="10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信息公开工作虽然取得一定成绩，但仍存在不足之处，主要体现在：一是对政务公开工作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仍较为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被动，群众知晓率有待提高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二是公开内容、深度和宽度有待进一步提高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黑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（三）整改措施。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续加大宣传力度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利用各种媒体和宣传渠道发布公开信息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规范和完善政务公开的内容、形式，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街道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原有的信息进行进一步梳理、完善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年，根据《政府信息公开信息处理费管理办法》，我单位未收取信息处理费。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2022年，我镇收到人大代表建议1件、政协提案1件，已完成答复处理，满意度100%。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3、无其他需要报告的事项。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</w:p>
    <w:p>
      <w:pPr>
        <w:wordWrap w:val="0"/>
        <w:spacing w:line="560" w:lineRule="exact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青州市黄楼街道办事处    </w:t>
      </w:r>
    </w:p>
    <w:p>
      <w:pPr>
        <w:wordWrap w:val="0"/>
        <w:spacing w:line="560" w:lineRule="exact"/>
        <w:jc w:val="center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2023年1月19日 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62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8472F"/>
    <w:multiLevelType w:val="singleLevel"/>
    <w:tmpl w:val="CF08472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NmQzNzBhMjBiMDJlMTc0YjBlMjFiZGUyNzUwODkifQ=="/>
  </w:docVars>
  <w:rsids>
    <w:rsidRoot w:val="11AF18C8"/>
    <w:rsid w:val="026746A0"/>
    <w:rsid w:val="028E1A98"/>
    <w:rsid w:val="046D27D0"/>
    <w:rsid w:val="04B362C0"/>
    <w:rsid w:val="05061F69"/>
    <w:rsid w:val="082311AA"/>
    <w:rsid w:val="08740236"/>
    <w:rsid w:val="0A7E59B2"/>
    <w:rsid w:val="0EC703C3"/>
    <w:rsid w:val="106B51E8"/>
    <w:rsid w:val="112949C1"/>
    <w:rsid w:val="11AF18C8"/>
    <w:rsid w:val="121A327E"/>
    <w:rsid w:val="123F31EB"/>
    <w:rsid w:val="13CC2030"/>
    <w:rsid w:val="155E6F3E"/>
    <w:rsid w:val="19974668"/>
    <w:rsid w:val="1A6A77C7"/>
    <w:rsid w:val="1B4C33FD"/>
    <w:rsid w:val="1BC70516"/>
    <w:rsid w:val="20C07EFE"/>
    <w:rsid w:val="24377D11"/>
    <w:rsid w:val="25FA6B50"/>
    <w:rsid w:val="29D213C7"/>
    <w:rsid w:val="2BBB2FDB"/>
    <w:rsid w:val="2BFD484F"/>
    <w:rsid w:val="2E2471DD"/>
    <w:rsid w:val="337A5D8E"/>
    <w:rsid w:val="33C27229"/>
    <w:rsid w:val="35215919"/>
    <w:rsid w:val="354904FF"/>
    <w:rsid w:val="3AF76BEB"/>
    <w:rsid w:val="3B514B9E"/>
    <w:rsid w:val="3DCA5C87"/>
    <w:rsid w:val="3FCF0481"/>
    <w:rsid w:val="43265C2D"/>
    <w:rsid w:val="44D70F28"/>
    <w:rsid w:val="44F3211A"/>
    <w:rsid w:val="479C1F40"/>
    <w:rsid w:val="479D100B"/>
    <w:rsid w:val="483E4E05"/>
    <w:rsid w:val="48B57DCA"/>
    <w:rsid w:val="49255E0D"/>
    <w:rsid w:val="4B685134"/>
    <w:rsid w:val="4B7C0C1F"/>
    <w:rsid w:val="4CAD639D"/>
    <w:rsid w:val="4CE07202"/>
    <w:rsid w:val="503C0007"/>
    <w:rsid w:val="51DA4578"/>
    <w:rsid w:val="521B3C00"/>
    <w:rsid w:val="53134813"/>
    <w:rsid w:val="539B7671"/>
    <w:rsid w:val="54692FB5"/>
    <w:rsid w:val="56113E9F"/>
    <w:rsid w:val="56E41302"/>
    <w:rsid w:val="576F541F"/>
    <w:rsid w:val="57EF4C02"/>
    <w:rsid w:val="58221A30"/>
    <w:rsid w:val="58F671A2"/>
    <w:rsid w:val="5A1D2570"/>
    <w:rsid w:val="5A6A0F65"/>
    <w:rsid w:val="5B266246"/>
    <w:rsid w:val="5D880074"/>
    <w:rsid w:val="5DB64A7D"/>
    <w:rsid w:val="5E2D35CE"/>
    <w:rsid w:val="5E457BE4"/>
    <w:rsid w:val="5E8A3509"/>
    <w:rsid w:val="5F8D56E5"/>
    <w:rsid w:val="5F9C7AFF"/>
    <w:rsid w:val="65853193"/>
    <w:rsid w:val="66917C37"/>
    <w:rsid w:val="68C86EB8"/>
    <w:rsid w:val="6A94231B"/>
    <w:rsid w:val="6D723AEC"/>
    <w:rsid w:val="6EC060C7"/>
    <w:rsid w:val="6F0914E6"/>
    <w:rsid w:val="72B25B35"/>
    <w:rsid w:val="72DF6D4A"/>
    <w:rsid w:val="736A06E1"/>
    <w:rsid w:val="74131B34"/>
    <w:rsid w:val="742946EC"/>
    <w:rsid w:val="748423EA"/>
    <w:rsid w:val="75333988"/>
    <w:rsid w:val="754A3DB0"/>
    <w:rsid w:val="759A36DF"/>
    <w:rsid w:val="76C155D5"/>
    <w:rsid w:val="77181135"/>
    <w:rsid w:val="777D1E86"/>
    <w:rsid w:val="779433A2"/>
    <w:rsid w:val="78F03041"/>
    <w:rsid w:val="7A5F2F8A"/>
    <w:rsid w:val="7C2B454E"/>
    <w:rsid w:val="7E33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1115</Words>
  <Characters>1163</Characters>
  <Lines>0</Lines>
  <Paragraphs>0</Paragraphs>
  <TotalTime>15</TotalTime>
  <ScaleCrop>false</ScaleCrop>
  <LinksUpToDate>false</LinksUpToDate>
  <CharactersWithSpaces>1205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2023-01-16T07:45:00Z</dcterms:created>
  <dc:creator>诗人与熊</dc:creator>
  <cp:lastModifiedBy>离陌</cp:lastModifiedBy>
  <cp:lastPrinted>2023-01-16T09:08:00Z</cp:lastPrinted>
  <dcterms:modified xsi:type="dcterms:W3CDTF">2023-01-29T03:23:51Z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0980EE8509A0406BB39087F498F8532D</vt:lpwstr>
  </property>
</Properties>
</file>