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384AF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青州市统计局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2024年政府信息公开</w:t>
      </w:r>
    </w:p>
    <w:p w14:paraId="3F7BB75E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年度报告</w:t>
      </w:r>
    </w:p>
    <w:p w14:paraId="4BA3A080"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F0E89C3"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</w:rPr>
      </w:pPr>
    </w:p>
    <w:p w14:paraId="04C903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本年度报告根据《中华人民共和国政府信息公开条例》（国务院令第711号，以下简称《条例》）和《国务</w:t>
      </w:r>
      <w:bookmarkStart w:id="10" w:name="_GoBack"/>
      <w:bookmarkEnd w:id="10"/>
      <w:r>
        <w:rPr>
          <w:rFonts w:hint="eastAsia" w:ascii="宋体" w:hAnsi="宋体" w:eastAsia="仿宋_GB2312" w:cs="仿宋_GB2312"/>
          <w:color w:val="000000"/>
          <w:sz w:val="32"/>
          <w:szCs w:val="32"/>
        </w:rPr>
        <w:t>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2024年1月1日到2024年12月31日止。</w:t>
      </w:r>
    </w:p>
    <w:p w14:paraId="2C4597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宋体" w:hAnsi="宋体" w:eastAsia="黑体" w:cs="黑体"/>
          <w:color w:val="333333"/>
          <w:sz w:val="32"/>
          <w:szCs w:val="32"/>
        </w:rPr>
      </w:pPr>
      <w:r>
        <w:rPr>
          <w:rFonts w:hint="eastAsia" w:ascii="宋体" w:hAnsi="宋体" w:eastAsia="黑体" w:cs="黑体"/>
          <w:b/>
          <w:color w:val="333333"/>
          <w:sz w:val="32"/>
          <w:szCs w:val="32"/>
          <w:shd w:val="clear" w:color="auto" w:fill="FFFFFF"/>
        </w:rPr>
        <w:t>一、总体情况</w:t>
      </w:r>
    </w:p>
    <w:p w14:paraId="32A35D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</w:pP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2024年，青州市统计局认真贯彻《中华人民共和国政府信息公开条例》的相关规定和要求，积极落实推进政务公开推进中心安排部署的政府信息公开各项工作。全年主要工作情况如下：</w:t>
      </w:r>
    </w:p>
    <w:p w14:paraId="40383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" w:cs="楷体"/>
          <w:spacing w:val="0"/>
          <w:sz w:val="32"/>
          <w:szCs w:val="32"/>
        </w:rPr>
      </w:pPr>
      <w:r>
        <w:rPr>
          <w:rFonts w:hint="eastAsia" w:ascii="宋体" w:hAnsi="宋体" w:eastAsia="楷体" w:cs="楷体"/>
          <w:spacing w:val="0"/>
          <w:sz w:val="32"/>
          <w:szCs w:val="32"/>
          <w:lang w:eastAsia="zh-CN"/>
        </w:rPr>
        <w:t>（一）</w:t>
      </w:r>
      <w:r>
        <w:rPr>
          <w:rFonts w:hint="eastAsia" w:ascii="宋体" w:hAnsi="宋体" w:eastAsia="楷体" w:cs="楷体"/>
          <w:spacing w:val="0"/>
          <w:sz w:val="32"/>
          <w:szCs w:val="32"/>
        </w:rPr>
        <w:t xml:space="preserve"> 积极做好主动公开工作</w:t>
      </w:r>
    </w:p>
    <w:p w14:paraId="12BD88F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宋体"/>
          <w:color w:val="FF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2024年本单位主动公开信息36条，其中行政执法公示5条，行政处罚结果6条，市直部门预决算信息4条，其他21条。本年度本单位无政策解读和回应关切。</w:t>
      </w:r>
      <w:r>
        <w:rPr>
          <w:rFonts w:hint="eastAsia" w:ascii="宋体" w:hAnsi="宋体" w:eastAsia="仿宋_GB2312" w:cs="宋体"/>
          <w:spacing w:val="0"/>
          <w:sz w:val="32"/>
          <w:szCs w:val="32"/>
        </w:rPr>
        <w:t>本单位无重点领域信息公开任务。</w:t>
      </w:r>
    </w:p>
    <w:p w14:paraId="51025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" w:cs="楷体"/>
          <w:spacing w:val="0"/>
          <w:sz w:val="32"/>
          <w:szCs w:val="32"/>
        </w:rPr>
      </w:pPr>
      <w:r>
        <w:rPr>
          <w:rFonts w:hint="eastAsia" w:ascii="宋体" w:hAnsi="宋体" w:eastAsia="楷体" w:cs="楷体"/>
          <w:spacing w:val="0"/>
          <w:sz w:val="32"/>
          <w:szCs w:val="32"/>
          <w:lang w:eastAsia="zh-CN"/>
        </w:rPr>
        <w:t>（二）</w:t>
      </w:r>
      <w:r>
        <w:rPr>
          <w:rFonts w:hint="eastAsia" w:ascii="宋体" w:hAnsi="宋体" w:eastAsia="楷体" w:cs="楷体"/>
          <w:spacing w:val="0"/>
          <w:sz w:val="32"/>
          <w:szCs w:val="32"/>
        </w:rPr>
        <w:t xml:space="preserve"> 依法依规做好依申请公开工作</w:t>
      </w:r>
    </w:p>
    <w:p w14:paraId="72744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</w:pP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本年度本单位未收到政府信息公开申请，与上年持平。2024年，本单位严格遵守《中华人民共和国政府信息公开条例》第四章要求，在“青州市政府”和“山东省政务服务云平台”网站开设线上申请渠道，并已通过委托代理的方式进驻政务服务大厅，为申请人依法申请获取政府信息提供便利。</w:t>
      </w:r>
    </w:p>
    <w:p w14:paraId="67525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" w:cs="楷体"/>
          <w:spacing w:val="0"/>
          <w:sz w:val="32"/>
          <w:szCs w:val="32"/>
        </w:rPr>
      </w:pPr>
      <w:r>
        <w:rPr>
          <w:rFonts w:hint="eastAsia" w:ascii="宋体" w:hAnsi="宋体" w:eastAsia="楷体" w:cs="楷体"/>
          <w:spacing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楷体" w:cs="楷体"/>
          <w:spacing w:val="0"/>
          <w:sz w:val="32"/>
          <w:szCs w:val="32"/>
        </w:rPr>
        <w:t xml:space="preserve"> “先审查，后公开”管理政府信息公开</w:t>
      </w:r>
    </w:p>
    <w:p w14:paraId="26EE8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宋体"/>
          <w:color w:val="FF0000"/>
          <w:spacing w:val="0"/>
          <w:sz w:val="32"/>
          <w:szCs w:val="32"/>
        </w:rPr>
      </w:pP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20</w:t>
      </w:r>
      <w:r>
        <w:rPr>
          <w:rFonts w:ascii="宋体" w:hAnsi="宋体" w:eastAsia="仿宋_GB2312" w:cs="宋体"/>
          <w:color w:val="212121"/>
          <w:spacing w:val="0"/>
          <w:sz w:val="32"/>
          <w:szCs w:val="32"/>
        </w:rPr>
        <w:t>2</w:t>
      </w: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4年，本单位制定了《青州市统计局2024年政府信息主动公开基本目录》，更新了《政府信息公开保密审查制度》等信息公开管理制度，打牢信息公开工作根基。</w:t>
      </w: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  <w:lang w:eastAsia="zh-CN"/>
        </w:rPr>
        <w:t>本单位</w:t>
      </w: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严格落实公开制度和保密审查制度，并更新了信息公开工作领导小组，规定了信息公开工作的责任人、责任科室和责任领导，确保信息“先审查，后公开”。</w:t>
      </w:r>
      <w:r>
        <w:rPr>
          <w:rFonts w:ascii="宋体" w:hAnsi="宋体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严格落实政府信息公开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212121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保密审查制度本年度未制定规范性文件。</w:t>
      </w:r>
    </w:p>
    <w:p w14:paraId="27501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" w:cs="楷体"/>
          <w:spacing w:val="0"/>
          <w:sz w:val="32"/>
          <w:szCs w:val="32"/>
        </w:rPr>
      </w:pPr>
      <w:r>
        <w:rPr>
          <w:rFonts w:hint="eastAsia" w:ascii="宋体" w:hAnsi="宋体" w:eastAsia="楷体" w:cs="楷体"/>
          <w:spacing w:val="0"/>
          <w:sz w:val="32"/>
          <w:szCs w:val="32"/>
          <w:lang w:eastAsia="zh-CN"/>
        </w:rPr>
        <w:t>（四）</w:t>
      </w:r>
      <w:r>
        <w:rPr>
          <w:rFonts w:hint="eastAsia" w:ascii="宋体" w:hAnsi="宋体" w:eastAsia="楷体" w:cs="楷体"/>
          <w:spacing w:val="0"/>
          <w:sz w:val="32"/>
          <w:szCs w:val="32"/>
        </w:rPr>
        <w:t xml:space="preserve"> “线上线下”双渠道主动公开</w:t>
      </w:r>
    </w:p>
    <w:p w14:paraId="2AD6C67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宋体"/>
          <w:color w:val="FF0000"/>
          <w:spacing w:val="0"/>
          <w:sz w:val="32"/>
          <w:szCs w:val="32"/>
          <w:lang w:eastAsia="zh-CN"/>
        </w:rPr>
      </w:pPr>
      <w:r>
        <w:rPr>
          <w:rFonts w:ascii="宋体" w:hAnsi="宋体" w:eastAsia="仿宋_GB2312" w:cs="宋体"/>
          <w:color w:val="212121"/>
          <w:spacing w:val="0"/>
          <w:sz w:val="32"/>
          <w:szCs w:val="32"/>
        </w:rPr>
        <w:t>202</w:t>
      </w: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4年，本单位利用“统计开放日”活动，向图书馆进行了统计年鉴等相关资料捐赠，内容涵盖青州市近年的统计数据和经济形势分析，图书馆为统计资料单独设立了统计专架，提供线下政府信息公开渠道。本年度，本单位响应市政府对平台集约化建设号召，将“青州市政府”网站作为唯一线上公开载体，充分发挥信息公开平台作用，及时主动公开政府信息，方便群众线上获取。</w:t>
      </w:r>
      <w:r>
        <w:rPr>
          <w:rFonts w:hint="eastAsia" w:ascii="宋体" w:hAnsi="宋体" w:eastAsia="仿宋_GB2312" w:cs="宋体"/>
          <w:spacing w:val="0"/>
          <w:sz w:val="32"/>
          <w:szCs w:val="32"/>
        </w:rPr>
        <w:t>本单位未开设政务新媒体。</w:t>
      </w:r>
    </w:p>
    <w:p w14:paraId="20048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" w:cs="楷体"/>
          <w:spacing w:val="0"/>
          <w:sz w:val="32"/>
          <w:szCs w:val="32"/>
        </w:rPr>
      </w:pPr>
      <w:r>
        <w:rPr>
          <w:rFonts w:hint="eastAsia" w:ascii="宋体" w:hAnsi="宋体" w:eastAsia="楷体" w:cs="楷体"/>
          <w:spacing w:val="0"/>
          <w:sz w:val="32"/>
          <w:szCs w:val="32"/>
        </w:rPr>
        <w:t xml:space="preserve"> </w:t>
      </w:r>
      <w:r>
        <w:rPr>
          <w:rFonts w:hint="eastAsia" w:ascii="宋体" w:hAnsi="宋体" w:eastAsia="楷体" w:cs="楷体"/>
          <w:spacing w:val="0"/>
          <w:sz w:val="32"/>
          <w:szCs w:val="32"/>
          <w:lang w:eastAsia="zh-CN"/>
        </w:rPr>
        <w:t>（五）</w:t>
      </w:r>
      <w:r>
        <w:rPr>
          <w:rFonts w:hint="eastAsia" w:ascii="宋体" w:hAnsi="宋体" w:eastAsia="楷体" w:cs="楷体"/>
          <w:spacing w:val="0"/>
          <w:sz w:val="32"/>
          <w:szCs w:val="32"/>
        </w:rPr>
        <w:t>政府信息公开监督保障</w:t>
      </w:r>
    </w:p>
    <w:p w14:paraId="1267A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Times New Roman"/>
          <w:color w:val="FF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pacing w:val="0"/>
          <w:sz w:val="32"/>
          <w:szCs w:val="32"/>
        </w:rPr>
        <w:t>2024年，本单位更新了政府信息公开工作领导小组，加强人员和经费保障</w:t>
      </w:r>
      <w:r>
        <w:rPr>
          <w:rFonts w:hint="eastAsia" w:ascii="宋体" w:hAnsi="宋体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Times New Roman"/>
          <w:spacing w:val="0"/>
          <w:sz w:val="32"/>
          <w:szCs w:val="32"/>
        </w:rPr>
        <w:t>指派1名专职人员负责政府信息公开的牵头和协调工作。本年度，本单位积极参与市政府部门开展的培训，并组织单位内部员工开展了一次政府信息公开工作培训，对</w:t>
      </w:r>
      <w:r>
        <w:rPr>
          <w:rFonts w:hint="eastAsia" w:ascii="宋体" w:hAnsi="宋体" w:eastAsia="仿宋_GB2312" w:cs="宋体"/>
          <w:color w:val="212121"/>
          <w:spacing w:val="0"/>
          <w:sz w:val="32"/>
          <w:szCs w:val="32"/>
        </w:rPr>
        <w:t>《青州市统计局2024年政府信息主动公开基本目录》《政府信息公开保密审查制度》和政府信息公开相关公文格式进行了统一学习</w:t>
      </w:r>
      <w:r>
        <w:rPr>
          <w:rFonts w:hint="eastAsia" w:ascii="宋体" w:hAnsi="宋体" w:eastAsia="仿宋_GB2312" w:cs="Times New Roman"/>
          <w:spacing w:val="0"/>
          <w:sz w:val="32"/>
          <w:szCs w:val="32"/>
        </w:rPr>
        <w:t>。</w:t>
      </w:r>
    </w:p>
    <w:p w14:paraId="39FB2EE0"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4C86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579B32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2DF5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4323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A19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D0F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58D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现行有效件数</w:t>
            </w:r>
          </w:p>
        </w:tc>
      </w:tr>
      <w:tr w14:paraId="57C4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13D8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7F2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3A3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FB3BC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 w14:paraId="680F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2089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941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0C5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077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 w14:paraId="4B53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3179B2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第二十条第（五）项</w:t>
            </w:r>
          </w:p>
        </w:tc>
      </w:tr>
      <w:tr w14:paraId="2719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679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E0D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本年处理决定数量</w:t>
            </w:r>
          </w:p>
        </w:tc>
      </w:tr>
      <w:tr w14:paraId="3754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4CEF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2657F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  <w:tr w14:paraId="7498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37B35B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第二十条第（六）项</w:t>
            </w:r>
          </w:p>
        </w:tc>
      </w:tr>
      <w:tr w14:paraId="03F4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F21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9A3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本年处理决定数量</w:t>
            </w:r>
          </w:p>
        </w:tc>
      </w:tr>
      <w:tr w14:paraId="30A4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F1B1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80421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1</w:t>
            </w:r>
          </w:p>
        </w:tc>
      </w:tr>
      <w:tr w14:paraId="4B4E4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5E1C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798D0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  <w:tr w14:paraId="092B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A185C3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第二十条第（八）项</w:t>
            </w:r>
          </w:p>
        </w:tc>
      </w:tr>
      <w:tr w14:paraId="62C8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6A9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657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本年收费金额（单位：万元）</w:t>
            </w:r>
          </w:p>
        </w:tc>
      </w:tr>
      <w:tr w14:paraId="0955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BF3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58F68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</w:tbl>
    <w:p w14:paraId="2C7FEAE7">
      <w:pP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 w14:paraId="54706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BD1A5">
            <w:pPr>
              <w:widowControl/>
              <w:jc w:val="center"/>
              <w:rPr>
                <w:rFonts w:hint="eastAsia"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9319E15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EE858"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6714E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5A8D3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88C86">
            <w:pPr>
              <w:widowControl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999C2"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03774">
            <w:pPr>
              <w:widowControl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05196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D2208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8A0F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F9F0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19D97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D60FA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40B8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8922F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6C536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8D9F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ED68B"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615D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2407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7C3A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4885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7355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0115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3C0E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0B904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CAD47"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7179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8D45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44E1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790F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7F2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FA1A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F1EA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2C02D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EB702">
            <w:pPr>
              <w:widowControl/>
              <w:spacing w:after="18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8B17"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B2B4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ACFC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BB1B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2A05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388D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F432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D80B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324B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E22D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72D42"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3AA0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B08D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9B7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CE65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E8EF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8AB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CEF9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58DD0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25985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2C9EC">
            <w:pPr>
              <w:widowControl/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EDB9A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7431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C3EE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6A7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2E30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2D61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D97C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B00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7E5F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87DCE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AC818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76581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D2FD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DE7A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596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B7C3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B481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BFBF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D390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115C8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C52BD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735FD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584AA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1C0E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AB6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253A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C7DE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3212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9255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BCD6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2416F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0CB23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471AB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F494B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E082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C61A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55BA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F43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D308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07D0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4B62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9A63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43C8E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64C3C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D48A4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A2C0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037A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8DE6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FACC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1954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6126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51CE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2814D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66985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A6A15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08E44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A474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1377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28BA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96CC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3F65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BB4D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95D1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0757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BF5A5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1799C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F000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7DFD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DD88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F81C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FC93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856C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B0F9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DBD5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167B1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C0B63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270A9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ADB61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F858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E5B7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11FD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41A6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591C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5A85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E15F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989C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B28E1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A9504">
            <w:pPr>
              <w:widowControl/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AF94F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841F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E7D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402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332D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F5B8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A26F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5871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180BC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A9758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D55CB">
            <w:pPr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514BF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A1E8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08DE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02BB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8C0E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76A6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214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2598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58A56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70B11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B46D8">
            <w:pPr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CCBFD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F3E5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C137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30B9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766B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7434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EB4C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6A3E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B868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DD8B1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A2162">
            <w:pPr>
              <w:widowControl/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60083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90E4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6E76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BA1C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6B0E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82C1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AE61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D637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B68C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6342D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0120C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D2B3C"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16C9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7385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42D3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9304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F224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109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6129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893D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A2446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192EB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7CAF1">
            <w:pPr>
              <w:widowControl/>
              <w:spacing w:line="200" w:lineRule="exac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2DAC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9670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AB2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CF1C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6948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4D76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667B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9EE9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9261F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C78C7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0A96">
            <w:pPr>
              <w:widowControl/>
              <w:spacing w:line="200" w:lineRule="exac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7767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E8BF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D1FF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E604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2700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E013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7C0E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0389D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BA91B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4D0D1"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1F63">
            <w:pPr>
              <w:widowControl/>
              <w:spacing w:line="3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72BBDAFC">
            <w:pPr>
              <w:widowControl/>
              <w:spacing w:line="300" w:lineRule="exact"/>
              <w:ind w:firstLine="210" w:firstLineChars="1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6B7C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4AFE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BBC0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7011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03CF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8751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16D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5A916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57C6A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1EE5A"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170C0A">
            <w:pPr>
              <w:widowControl/>
              <w:spacing w:line="300" w:lineRule="exact"/>
              <w:rPr>
                <w:rFonts w:hint="eastAsia"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5367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8C8A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5079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2013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D363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51D4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6F6D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F41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369FA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DD0B8"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43B859B">
            <w:pPr>
              <w:widowControl/>
              <w:spacing w:line="3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D303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538B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7078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42C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ADAA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5DD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C192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17E1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6A67E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3CF28"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7F595B">
            <w:pPr>
              <w:widowControl/>
              <w:spacing w:line="3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642C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E8BA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583C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CE91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FA2B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35EE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80D1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23E8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5B8C6"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97293"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B132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1AEB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E2C5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A49E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B0C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7D3B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76B5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7E7F1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BB8A"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B161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6CEF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4CD9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BCF8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EC60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18BE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0AC3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</w:tbl>
    <w:p w14:paraId="6FC8BF48">
      <w:pPr>
        <w:widowControl/>
        <w:jc w:val="left"/>
        <w:rPr>
          <w:rFonts w:ascii="仿宋_GB2312" w:hAnsi="Calibri" w:eastAsia="仿宋_GB2312" w:cs="Calibri"/>
          <w:color w:val="FF0000"/>
          <w:kern w:val="0"/>
          <w:szCs w:val="21"/>
        </w:rPr>
      </w:pPr>
    </w:p>
    <w:p w14:paraId="0B05B7A2"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2E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9C883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7FC00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3277C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F12B5">
            <w:pPr>
              <w:widowControl/>
              <w:ind w:left="-43" w:leftChars="-21" w:right="-132" w:rightChars="-63" w:hanging="1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0492CF5A">
            <w:pPr>
              <w:widowControl/>
              <w:ind w:left="-149" w:leftChars="-71" w:right="-170" w:rightChars="-8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D51B9">
            <w:pPr>
              <w:widowControl/>
              <w:ind w:left="-43" w:leftChars="-21" w:right="-132" w:rightChars="-63" w:hanging="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934AB">
            <w:pPr>
              <w:widowControl/>
              <w:ind w:left="-82" w:leftChars="-39" w:right="-97" w:rightChars="-46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FFA4">
            <w:pPr>
              <w:widowControl/>
              <w:ind w:left="-118" w:leftChars="-56" w:right="-118" w:rightChars="-56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63806B92">
            <w:pPr>
              <w:widowControl/>
              <w:ind w:left="-118" w:leftChars="-56" w:right="-118" w:rightChars="-56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1C1EE"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632B2BF3"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72601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1443F">
            <w:pPr>
              <w:widowControl/>
              <w:jc w:val="center"/>
              <w:rPr>
                <w:rFonts w:hint="eastAsia"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1DC62E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39649"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4CBED"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8C69A"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B0C11"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5EFB6"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ED325">
            <w:pPr>
              <w:widowControl/>
              <w:ind w:left="-105" w:leftChars="-50" w:right="-126" w:rightChars="-60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D571D">
            <w:pPr>
              <w:widowControl/>
              <w:ind w:left="-86" w:leftChars="-41" w:right="-88" w:rightChars="-42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1D99D">
            <w:pPr>
              <w:widowControl/>
              <w:ind w:left="-126" w:leftChars="-60" w:right="-136" w:rightChars="-65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35F9C30E">
            <w:pPr>
              <w:widowControl/>
              <w:ind w:left="-126" w:leftChars="-60" w:right="-136" w:rightChars="-65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6CDF">
            <w:pPr>
              <w:widowControl/>
              <w:ind w:left="-164" w:leftChars="-78" w:right="-153" w:rightChars="-73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9699552">
            <w:pPr>
              <w:widowControl/>
              <w:ind w:left="-164" w:leftChars="-78" w:right="-153" w:rightChars="-73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A05EE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03735">
            <w:pPr>
              <w:widowControl/>
              <w:ind w:left="-99" w:leftChars="-47" w:right="-78" w:rightChars="-37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FE448">
            <w:pPr>
              <w:widowControl/>
              <w:ind w:left="-136" w:leftChars="-65" w:right="-124" w:rightChars="-59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13646A14">
            <w:pPr>
              <w:widowControl/>
              <w:ind w:left="-136" w:leftChars="-65" w:right="-124" w:rightChars="-59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E992F">
            <w:pPr>
              <w:widowControl/>
              <w:ind w:left="-173" w:leftChars="-83" w:right="-134" w:rightChars="-64" w:hanging="1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1220C4F8">
            <w:pPr>
              <w:widowControl/>
              <w:ind w:left="-173" w:leftChars="-83" w:right="-134" w:rightChars="-64" w:hanging="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DBCA1">
            <w:pPr>
              <w:widowControl/>
              <w:ind w:left="-67" w:leftChars="-33" w:right="-105" w:rightChars="-50" w:hanging="2" w:hangingChars="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2DF4F"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7D494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CB74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19FD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DE3C5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80AA1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A91A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6485A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F6D4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34F71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44AC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EB3A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C1285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589B5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C42F2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8E4D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49B85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 w14:paraId="2D85E72E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宋体" w:hAnsi="宋体" w:eastAsia="黑体" w:cs="黑体"/>
          <w:bCs/>
          <w:color w:val="333333"/>
          <w:spacing w:val="0"/>
          <w:positio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黑体" w:cs="黑体"/>
          <w:bCs/>
          <w:color w:val="333333"/>
          <w:spacing w:val="0"/>
          <w:position w:val="0"/>
          <w:sz w:val="32"/>
          <w:szCs w:val="32"/>
          <w:shd w:val="clear" w:color="auto" w:fill="FFFFFF"/>
          <w:lang w:bidi="ar"/>
        </w:rPr>
        <w:t>五、存在的主要问题及改进情况</w:t>
      </w:r>
    </w:p>
    <w:p w14:paraId="4557FC8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</w:pPr>
      <w:r>
        <w:rPr>
          <w:rFonts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（一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  <w:lang w:eastAsia="zh-CN"/>
        </w:rPr>
        <w:t>）20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  <w:lang w:val="en-US" w:eastAsia="zh-CN"/>
        </w:rPr>
        <w:t>23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年问题整改情况</w:t>
      </w:r>
    </w:p>
    <w:p w14:paraId="55424DB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  <w:t>2024年，本单位通过制定各科室政府信息公开工作任务的方式，调动全体工作人员的参与政府信息公开工作，并规定了主动公开信息时限，完成了对2023年问题的整改。</w:t>
      </w:r>
    </w:p>
    <w:p w14:paraId="6680BB3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</w:pPr>
      <w:r>
        <w:rPr>
          <w:rFonts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（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二）202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  <w:lang w:val="en-US" w:eastAsia="zh-CN"/>
        </w:rPr>
        <w:t>4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年存在的主要问题</w:t>
      </w:r>
    </w:p>
    <w:p w14:paraId="444296A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"/>
          <w:spacing w:val="0"/>
          <w:positio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  <w:t>对政府信息公开工作不够重视</w:t>
      </w: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  <w:lang w:eastAsia="zh-CN"/>
        </w:rPr>
        <w:t>。</w:t>
      </w:r>
    </w:p>
    <w:p w14:paraId="45F96B4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  <w:t>撰写政府公开信息条数较少。</w:t>
      </w:r>
    </w:p>
    <w:p w14:paraId="3B7777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</w:pPr>
      <w:r>
        <w:rPr>
          <w:rFonts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（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三）整改措施</w:t>
      </w:r>
    </w:p>
    <w:p w14:paraId="1D7F60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  <w:t>2025年，本单位将制定相应的考核办法，加强各业务科室对信息公开工作的重视程度，提高大家撰写政府公开信息的积极性。</w:t>
      </w:r>
    </w:p>
    <w:p w14:paraId="3642B205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宋体" w:hAnsi="宋体" w:eastAsia="黑体" w:cs="黑体"/>
          <w:bCs/>
          <w:color w:val="333333"/>
          <w:spacing w:val="0"/>
          <w:positio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黑体" w:cs="黑体"/>
          <w:bCs/>
          <w:color w:val="333333"/>
          <w:spacing w:val="0"/>
          <w:position w:val="0"/>
          <w:sz w:val="32"/>
          <w:szCs w:val="32"/>
          <w:shd w:val="clear" w:color="auto" w:fill="FFFFFF"/>
          <w:lang w:bidi="ar"/>
        </w:rPr>
        <w:t>六、其他需要报告的事项</w:t>
      </w:r>
    </w:p>
    <w:p w14:paraId="68E554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楷体" w:cs="仿宋"/>
          <w:spacing w:val="0"/>
          <w:position w:val="0"/>
          <w:sz w:val="32"/>
          <w:szCs w:val="32"/>
        </w:rPr>
      </w:pPr>
      <w:r>
        <w:rPr>
          <w:rFonts w:hint="eastAsia" w:ascii="宋体" w:hAnsi="宋体" w:eastAsia="楷体" w:cs="仿宋"/>
          <w:spacing w:val="0"/>
          <w:position w:val="0"/>
          <w:sz w:val="32"/>
          <w:szCs w:val="32"/>
        </w:rPr>
        <w:t>（一）收取信息处理费情况</w:t>
      </w:r>
    </w:p>
    <w:p w14:paraId="40DB5F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  <w:t>2024 年，根据《政府信息公开信息处理费管理办法》，本单位未收取信息处理费。</w:t>
      </w:r>
    </w:p>
    <w:p w14:paraId="3AFE9A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Times New Roman"/>
          <w:spacing w:val="0"/>
          <w:positio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楷体" w:cs="楷体"/>
          <w:spacing w:val="0"/>
          <w:position w:val="0"/>
          <w:sz w:val="32"/>
          <w:szCs w:val="32"/>
        </w:rPr>
        <w:t>（二）人大代表建议和政协提案办理情况</w:t>
      </w:r>
    </w:p>
    <w:p w14:paraId="546975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Times New Roman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_GB2312" w:cs="Times New Roman"/>
          <w:spacing w:val="0"/>
          <w:position w:val="0"/>
          <w:sz w:val="32"/>
          <w:szCs w:val="32"/>
        </w:rPr>
        <w:t>2</w:t>
      </w:r>
      <w:r>
        <w:rPr>
          <w:rFonts w:ascii="宋体" w:hAnsi="宋体" w:eastAsia="仿宋_GB2312" w:cs="Times New Roman"/>
          <w:spacing w:val="0"/>
          <w:position w:val="0"/>
          <w:sz w:val="32"/>
          <w:szCs w:val="32"/>
        </w:rPr>
        <w:t>02</w:t>
      </w:r>
      <w:r>
        <w:rPr>
          <w:rFonts w:hint="eastAsia" w:ascii="宋体" w:hAnsi="宋体" w:eastAsia="仿宋_GB2312" w:cs="Times New Roman"/>
          <w:spacing w:val="0"/>
          <w:position w:val="0"/>
          <w:sz w:val="32"/>
          <w:szCs w:val="32"/>
        </w:rPr>
        <w:t>4年，本单位未收到人大代表建议和政协提案。</w:t>
      </w:r>
    </w:p>
    <w:p w14:paraId="3EA263C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</w:pPr>
      <w:r>
        <w:rPr>
          <w:rFonts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（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  <w:t>三）创新实践情况</w:t>
      </w:r>
    </w:p>
    <w:p w14:paraId="65DA70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  <w:t>建立和完善本部门内部信息公开的工作流程、收集网络和管理办法</w:t>
      </w: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"/>
          <w:spacing w:val="0"/>
          <w:position w:val="0"/>
          <w:sz w:val="32"/>
          <w:szCs w:val="32"/>
        </w:rPr>
        <w:t>提高信息公开的时效性，尽力完善和充实主动公开的政府信息内容</w:t>
      </w:r>
    </w:p>
    <w:p w14:paraId="0AF3890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333333"/>
          <w:spacing w:val="0"/>
          <w:position w:val="0"/>
          <w:sz w:val="32"/>
          <w:szCs w:val="32"/>
          <w:bdr w:val="none" w:color="auto" w:sz="0" w:space="0"/>
          <w:vertAlign w:val="baseline"/>
        </w:rPr>
      </w:pPr>
    </w:p>
    <w:p w14:paraId="55ADBB2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pacing w:val="0"/>
          <w:position w:val="0"/>
          <w:sz w:val="32"/>
          <w:szCs w:val="32"/>
        </w:rPr>
        <w:t>青州市统计局</w:t>
      </w:r>
      <w:r>
        <w:rPr>
          <w:rFonts w:hint="eastAsia" w:ascii="宋体" w:hAnsi="宋体" w:eastAsia="仿宋_GB2312" w:cs="仿宋_GB2312"/>
          <w:spacing w:val="0"/>
          <w:position w:val="0"/>
          <w:sz w:val="32"/>
          <w:szCs w:val="32"/>
          <w:lang w:val="en-US" w:eastAsia="zh-CN"/>
        </w:rPr>
        <w:t xml:space="preserve">  </w:t>
      </w:r>
    </w:p>
    <w:p w14:paraId="5FB8FD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_GB2312" w:cs="仿宋_GB2312"/>
          <w:spacing w:val="0"/>
          <w:position w:val="0"/>
          <w:sz w:val="32"/>
          <w:szCs w:val="32"/>
        </w:rPr>
        <w:t>2025年1月</w:t>
      </w:r>
      <w:r>
        <w:rPr>
          <w:rFonts w:hint="eastAsia" w:ascii="宋体" w:hAnsi="宋体" w:eastAsia="仿宋_GB2312" w:cs="仿宋_GB2312"/>
          <w:spacing w:val="0"/>
          <w:position w:val="0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仿宋_GB2312" w:cs="仿宋_GB2312"/>
          <w:spacing w:val="0"/>
          <w:position w:val="0"/>
          <w:sz w:val="32"/>
          <w:szCs w:val="32"/>
        </w:rPr>
        <w:t>日</w:t>
      </w: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QzNzBhMjBiMDJlMTc0YjBlMjFiZGUyNzUwODkifQ=="/>
  </w:docVars>
  <w:rsids>
    <w:rsidRoot w:val="11AF18C8"/>
    <w:rsid w:val="000E6833"/>
    <w:rsid w:val="00123500"/>
    <w:rsid w:val="0015002D"/>
    <w:rsid w:val="001A102B"/>
    <w:rsid w:val="003004B7"/>
    <w:rsid w:val="003E46B9"/>
    <w:rsid w:val="00400324"/>
    <w:rsid w:val="00451FDE"/>
    <w:rsid w:val="004C2721"/>
    <w:rsid w:val="0055371E"/>
    <w:rsid w:val="00642D37"/>
    <w:rsid w:val="00681A17"/>
    <w:rsid w:val="00961DB0"/>
    <w:rsid w:val="00BB25D0"/>
    <w:rsid w:val="00BD604E"/>
    <w:rsid w:val="00BD7300"/>
    <w:rsid w:val="00D8666F"/>
    <w:rsid w:val="00D93F23"/>
    <w:rsid w:val="00DB5831"/>
    <w:rsid w:val="00DD0F44"/>
    <w:rsid w:val="00DE07C9"/>
    <w:rsid w:val="00EA14FC"/>
    <w:rsid w:val="00F848BF"/>
    <w:rsid w:val="106B51E8"/>
    <w:rsid w:val="11AF18C8"/>
    <w:rsid w:val="1A6A77C7"/>
    <w:rsid w:val="1CC46C4D"/>
    <w:rsid w:val="2D66147E"/>
    <w:rsid w:val="325C06E3"/>
    <w:rsid w:val="3519182B"/>
    <w:rsid w:val="35A920B0"/>
    <w:rsid w:val="35BB2732"/>
    <w:rsid w:val="510319F7"/>
    <w:rsid w:val="51306129"/>
    <w:rsid w:val="521B3C00"/>
    <w:rsid w:val="52B0007D"/>
    <w:rsid w:val="5E2D1110"/>
    <w:rsid w:val="75B23626"/>
    <w:rsid w:val="77181135"/>
    <w:rsid w:val="78F03041"/>
    <w:rsid w:val="7F9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2541</Words>
  <Characters>2632</Characters>
  <Lines>20</Lines>
  <Paragraphs>5</Paragraphs>
  <TotalTime>14</TotalTime>
  <ScaleCrop>false</ScaleCrop>
  <LinksUpToDate>false</LinksUpToDate>
  <CharactersWithSpaces>2639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离陌</cp:lastModifiedBy>
  <cp:lastPrinted>2023-01-16T09:08:00Z</cp:lastPrinted>
  <dcterms:modified xsi:type="dcterms:W3CDTF">2025-01-14T01:20:54Z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6B32E6DD202D416DB6973A1DD5595BBA</vt:lpwstr>
  </property>
  <property fmtid="{D5CDD505-2E9C-101B-9397-08002B2CF9AE}" pid="4" name="KSOTemplateDocerSaveRecord">
    <vt:lpwstr>eyJoZGlkIjoiNDRlYjgyNmUxNjY1NGEyMzk0ZjY5Nzc5ZmMyOTczYWMiLCJ1c2VySWQiOiI1MTA5MzIzNTYifQ==</vt:lpwstr>
  </property>
</Properties>
</file>