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青州市学校体育发展年度报告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体育教学改革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认真组织体育中考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考试管理程序，认真组织实施，建立完善的考试评价制度，率先采用全程录像、仪器测试，确保考试公平、公正、公开；高中音体美特长生考试不在进行划片招生，将按照各高中体育传统项目（特色）进行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二是组织开展好县、镇、校三级体育联赛活动。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以创建体育传统项目学校为抓手，促进学校体育工作标准化、规范化建设。指导学校继续开展好每年不少于一次的运动会，年内实现县级体育联赛或运动会活动全覆盖。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举行全市足、篮、排、乒球联赛，由于疫情原因田径远动会未举办。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三是创建体育特色学校。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创建示范学校为抓手，带动我市学校体育工作发展，通过以点带面的方式来创建特色学校，促进学校标准化建设，规范化建设，提高全市体育教育教学质量，利用五年时间，力争全市所有中小学校校有特色。学校根据学生体质差异、身体发育规律，构建学生自主选择的体育活动课程，小学以趣味运动为主，初中开展选项教学，高中进行专项教学，义务教育阶段让每个学生熟练掌握1-2项运动技能，拥有自己喜欢的体育课程或体育活动项目。大力推动足球、篮球、排球等集体项目，积极推进田径、器械体操等基础个人项目，广泛开展乒乓球、羽毛球、武术等普及性项目，深入挖掘传统运动项目，开发和丰富校本课程，逐步“一校多品”的特色项目，努力提高体育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四是组织中小学生“阳光大课间”比赛活动。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活动的开展旨在</w:t>
      </w:r>
      <w:r>
        <w:rPr>
          <w:rFonts w:hint="eastAsia" w:ascii="仿宋_GB2312" w:hAnsi="仿宋" w:eastAsia="仿宋_GB2312"/>
          <w:sz w:val="32"/>
          <w:szCs w:val="32"/>
        </w:rPr>
        <w:t>树立“为学生一生发展奠基”的思想，坚持学生为本，健全学生人格，锻炼学生体质，培养学生健康的体魄和良好的锻炼习惯，体现学生朝气蓬勃的精神风貌，丰富校园文化生活。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推行“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5+2+1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”阳光大课间工作机制，即</w:t>
      </w:r>
      <w:r>
        <w:rPr>
          <w:rStyle w:val="5"/>
          <w:rFonts w:hint="eastAsia" w:ascii="仿宋_GB2312" w:hAnsi="仿宋" w:eastAsia="仿宋_GB2312" w:cs="仿宋"/>
          <w:sz w:val="32"/>
          <w:szCs w:val="32"/>
        </w:rPr>
        <w:t>“5”是指学生眼保健操</w:t>
      </w:r>
      <w:r>
        <w:rPr>
          <w:rStyle w:val="5"/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Style w:val="5"/>
          <w:rFonts w:hint="eastAsia" w:ascii="仿宋_GB2312" w:hAnsi="仿宋" w:eastAsia="仿宋_GB2312" w:cs="仿宋"/>
          <w:sz w:val="32"/>
          <w:szCs w:val="32"/>
        </w:rPr>
        <w:t>学生跑操</w:t>
      </w:r>
      <w:r>
        <w:rPr>
          <w:rStyle w:val="5"/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Style w:val="5"/>
          <w:rFonts w:hint="eastAsia" w:ascii="仿宋_GB2312" w:hAnsi="仿宋" w:eastAsia="仿宋_GB2312" w:cs="仿宋"/>
          <w:sz w:val="32"/>
          <w:szCs w:val="32"/>
        </w:rPr>
        <w:t>学生广播体操</w:t>
      </w:r>
      <w:r>
        <w:rPr>
          <w:rStyle w:val="5"/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Style w:val="5"/>
          <w:rFonts w:hint="eastAsia" w:ascii="仿宋_GB2312" w:hAnsi="仿宋" w:eastAsia="仿宋_GB2312" w:cs="仿宋"/>
          <w:sz w:val="32"/>
          <w:szCs w:val="32"/>
        </w:rPr>
        <w:t>学校体育特色展示</w:t>
      </w:r>
      <w:r>
        <w:rPr>
          <w:rStyle w:val="5"/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Style w:val="5"/>
          <w:rFonts w:hint="eastAsia" w:ascii="仿宋_GB2312" w:hAnsi="仿宋" w:eastAsia="仿宋_GB2312" w:cs="仿宋"/>
          <w:sz w:val="32"/>
          <w:szCs w:val="32"/>
        </w:rPr>
        <w:t>运动放松</w:t>
      </w:r>
      <w:r>
        <w:rPr>
          <w:rStyle w:val="5"/>
          <w:rFonts w:hint="eastAsia" w:ascii="仿宋_GB2312" w:hAnsi="仿宋" w:eastAsia="仿宋_GB2312" w:cs="仿宋"/>
          <w:sz w:val="32"/>
          <w:szCs w:val="32"/>
          <w:lang w:val="en-US" w:eastAsia="zh-CN"/>
        </w:rPr>
        <w:t>5部分内容</w:t>
      </w:r>
      <w:r>
        <w:rPr>
          <w:rStyle w:val="5"/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Style w:val="5"/>
          <w:rFonts w:hint="eastAsia" w:ascii="仿宋_GB2312" w:hAnsi="仿宋" w:eastAsia="仿宋_GB2312" w:cs="仿宋"/>
          <w:sz w:val="32"/>
          <w:szCs w:val="32"/>
        </w:rPr>
        <w:t>“2”是指学校要有评价</w:t>
      </w:r>
      <w:r>
        <w:rPr>
          <w:rStyle w:val="5"/>
          <w:rFonts w:hint="eastAsia" w:ascii="仿宋_GB2312" w:hAnsi="宋体" w:eastAsia="仿宋_GB2312" w:cs="宋体"/>
          <w:sz w:val="32"/>
          <w:szCs w:val="32"/>
        </w:rPr>
        <w:t>机制和评价办法。“1”是指每1个学生都参与</w:t>
      </w:r>
      <w:r>
        <w:rPr>
          <w:rStyle w:val="5"/>
          <w:rFonts w:hint="eastAsia" w:ascii="仿宋_GB2312" w:hAnsi="宋体" w:eastAsia="仿宋_GB2312" w:cs="宋体"/>
          <w:sz w:val="32"/>
          <w:szCs w:val="32"/>
          <w:lang w:eastAsia="zh-CN"/>
        </w:rPr>
        <w:t>，同时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开展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年中小学生阳光大课间比赛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，涵盖</w:t>
      </w:r>
      <w:r>
        <w:rPr>
          <w:rFonts w:hint="eastAsia" w:ascii="仿宋_GB2312" w:hAnsi="仿宋" w:eastAsia="仿宋_GB2312"/>
          <w:sz w:val="32"/>
          <w:szCs w:val="32"/>
        </w:rPr>
        <w:t>广播体操、健美操、校园集体舞、武术操、啦啦操、搏击操、球操、绳操等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二、体育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教师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青州市教体局确保各学校配有专职体育教师。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三、体育经费投入和体育场地设施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进一步保障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青州市学校田径场、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篮球场、排球场、器械体操等游戏区域面积，保证青州全市体育经费总支出，为学生提供良好的运动环境。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学生体质健康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潍坊市教育局和山东省卫健委、山东省教育厅相关要求，根据体质抽测复核通知认真做好准备工作，确保取得优异成绩，并将抽测结果将纳入学校年底督导成绩和校长积分制管理。做好中小学生体检工作，保障学生身体健康发展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80DBC"/>
    <w:multiLevelType w:val="singleLevel"/>
    <w:tmpl w:val="DE180D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jlmNzg2NGQ4MjEyZWUyMDJlY2IyNDAyZGEwZDQifQ=="/>
  </w:docVars>
  <w:rsids>
    <w:rsidRoot w:val="00000000"/>
    <w:rsid w:val="0FB029A1"/>
    <w:rsid w:val="14A74139"/>
    <w:rsid w:val="356519D6"/>
    <w:rsid w:val="3ED5122D"/>
    <w:rsid w:val="3F222FE0"/>
    <w:rsid w:val="42A6799A"/>
    <w:rsid w:val="5E671A49"/>
    <w:rsid w:val="66897F62"/>
    <w:rsid w:val="6CD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 w:cs="宋体"/>
    </w:rPr>
  </w:style>
  <w:style w:type="character" w:customStyle="1" w:styleId="5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2021-12-13T03:03:00Z</dcterms:created>
  <dc:creator>Administrator</dc:creator>
  <cp:lastModifiedBy>逍遥</cp:lastModifiedBy>
  <dcterms:modified xsi:type="dcterms:W3CDTF">2023-08-11T08:18:28Z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4C5DE16C00CC4D47A7E61B02F7E68C39_12</vt:lpwstr>
  </property>
</Properties>
</file>